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2C" w:rsidRDefault="001E1D2C" w:rsidP="001E1D2C">
      <w:pPr>
        <w:snapToGrid w:val="0"/>
        <w:spacing w:line="360" w:lineRule="auto"/>
        <w:jc w:val="center"/>
        <w:rPr>
          <w:rFonts w:eastAsia="仿宋_GB2312" w:hint="eastAsia"/>
          <w:b/>
          <w:color w:val="000000"/>
          <w:sz w:val="36"/>
          <w:szCs w:val="36"/>
        </w:rPr>
      </w:pPr>
      <w:r w:rsidRPr="00856B7F">
        <w:rPr>
          <w:rFonts w:eastAsia="仿宋_GB2312" w:hint="eastAsia"/>
          <w:b/>
          <w:color w:val="000000"/>
          <w:sz w:val="36"/>
          <w:szCs w:val="36"/>
        </w:rPr>
        <w:t>浙江省神经科学学会</w:t>
      </w:r>
      <w:r>
        <w:rPr>
          <w:rFonts w:eastAsia="仿宋_GB2312" w:hint="eastAsia"/>
          <w:b/>
          <w:color w:val="000000"/>
          <w:sz w:val="36"/>
          <w:szCs w:val="36"/>
        </w:rPr>
        <w:t>一届五次理事会参会</w:t>
      </w:r>
      <w:bookmarkStart w:id="0" w:name="_GoBack"/>
      <w:bookmarkEnd w:id="0"/>
      <w:r w:rsidRPr="00856B7F">
        <w:rPr>
          <w:rFonts w:eastAsia="仿宋_GB2312" w:hint="eastAsia"/>
          <w:b/>
          <w:color w:val="000000"/>
          <w:sz w:val="36"/>
          <w:szCs w:val="36"/>
        </w:rPr>
        <w:t>回执</w:t>
      </w:r>
    </w:p>
    <w:p w:rsidR="001E1D2C" w:rsidRPr="00856B7F" w:rsidRDefault="001E1D2C" w:rsidP="001E1D2C">
      <w:pPr>
        <w:snapToGrid w:val="0"/>
        <w:spacing w:line="360" w:lineRule="auto"/>
        <w:jc w:val="center"/>
        <w:rPr>
          <w:rFonts w:eastAsia="仿宋_GB2312" w:hint="eastAsia"/>
          <w:b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3779"/>
        <w:gridCol w:w="3145"/>
      </w:tblGrid>
      <w:tr w:rsidR="001E1D2C" w:rsidRPr="008D74CC" w:rsidTr="0086130E">
        <w:trPr>
          <w:trHeight w:val="617"/>
        </w:trPr>
        <w:tc>
          <w:tcPr>
            <w:tcW w:w="1668" w:type="dxa"/>
            <w:shd w:val="clear" w:color="auto" w:fill="auto"/>
          </w:tcPr>
          <w:p w:rsidR="001E1D2C" w:rsidRPr="008D74CC" w:rsidRDefault="001E1D2C" w:rsidP="0086130E">
            <w:pPr>
              <w:widowControl w:val="0"/>
              <w:snapToGrid w:val="0"/>
              <w:spacing w:line="360" w:lineRule="auto"/>
              <w:rPr>
                <w:rFonts w:eastAsia="仿宋_GB2312" w:hint="eastAsia"/>
                <w:color w:val="000000"/>
                <w:szCs w:val="28"/>
              </w:rPr>
            </w:pPr>
            <w:r w:rsidRPr="008D74CC">
              <w:rPr>
                <w:rFonts w:eastAsia="仿宋_GB2312" w:hint="eastAsia"/>
                <w:color w:val="000000"/>
                <w:szCs w:val="28"/>
              </w:rPr>
              <w:t>姓名</w:t>
            </w:r>
          </w:p>
        </w:tc>
        <w:tc>
          <w:tcPr>
            <w:tcW w:w="3969" w:type="dxa"/>
            <w:shd w:val="clear" w:color="auto" w:fill="auto"/>
          </w:tcPr>
          <w:p w:rsidR="001E1D2C" w:rsidRPr="008D74CC" w:rsidRDefault="001E1D2C" w:rsidP="0086130E">
            <w:pPr>
              <w:widowControl w:val="0"/>
              <w:snapToGrid w:val="0"/>
              <w:spacing w:line="360" w:lineRule="auto"/>
              <w:rPr>
                <w:rFonts w:eastAsia="仿宋_GB2312" w:hint="eastAsia"/>
                <w:color w:val="000000"/>
                <w:szCs w:val="28"/>
              </w:rPr>
            </w:pPr>
            <w:r>
              <w:rPr>
                <w:rFonts w:eastAsia="仿宋_GB2312" w:hint="eastAsia"/>
                <w:color w:val="000000"/>
                <w:szCs w:val="28"/>
              </w:rPr>
              <w:t>是否参会（请假的请注明原因）</w:t>
            </w:r>
          </w:p>
        </w:tc>
        <w:tc>
          <w:tcPr>
            <w:tcW w:w="3260" w:type="dxa"/>
            <w:shd w:val="clear" w:color="auto" w:fill="auto"/>
          </w:tcPr>
          <w:p w:rsidR="001E1D2C" w:rsidRPr="008D74CC" w:rsidRDefault="001E1D2C" w:rsidP="0086130E">
            <w:pPr>
              <w:widowControl w:val="0"/>
              <w:snapToGrid w:val="0"/>
              <w:spacing w:line="360" w:lineRule="auto"/>
              <w:rPr>
                <w:rFonts w:eastAsia="仿宋_GB2312" w:hint="eastAsia"/>
                <w:color w:val="000000"/>
                <w:szCs w:val="28"/>
              </w:rPr>
            </w:pPr>
            <w:r>
              <w:rPr>
                <w:rFonts w:eastAsia="仿宋_GB2312" w:hint="eastAsia"/>
                <w:color w:val="000000"/>
                <w:szCs w:val="28"/>
              </w:rPr>
              <w:t>是否住宿（若要住宿，请在相应日期前打“</w:t>
            </w:r>
            <w:r w:rsidRPr="008606C6">
              <w:rPr>
                <w:rFonts w:eastAsia="仿宋_GB2312" w:hint="eastAsia"/>
                <w:color w:val="000000"/>
                <w:szCs w:val="28"/>
              </w:rPr>
              <w:t>√</w:t>
            </w:r>
            <w:r>
              <w:rPr>
                <w:rFonts w:eastAsia="仿宋_GB2312" w:hint="eastAsia"/>
                <w:color w:val="000000"/>
                <w:szCs w:val="28"/>
              </w:rPr>
              <w:t>”）</w:t>
            </w:r>
          </w:p>
        </w:tc>
      </w:tr>
      <w:tr w:rsidR="001E1D2C" w:rsidRPr="008D74CC" w:rsidTr="0086130E">
        <w:trPr>
          <w:trHeight w:val="1406"/>
        </w:trPr>
        <w:tc>
          <w:tcPr>
            <w:tcW w:w="1668" w:type="dxa"/>
            <w:shd w:val="clear" w:color="auto" w:fill="auto"/>
          </w:tcPr>
          <w:p w:rsidR="001E1D2C" w:rsidRPr="008D74CC" w:rsidRDefault="001E1D2C" w:rsidP="0086130E">
            <w:pPr>
              <w:widowControl w:val="0"/>
              <w:snapToGrid w:val="0"/>
              <w:spacing w:line="360" w:lineRule="auto"/>
              <w:rPr>
                <w:rFonts w:eastAsia="仿宋_GB2312" w:hint="eastAsia"/>
                <w:color w:val="000000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E1D2C" w:rsidRPr="008D74CC" w:rsidRDefault="001E1D2C" w:rsidP="0086130E">
            <w:pPr>
              <w:widowControl w:val="0"/>
              <w:snapToGrid w:val="0"/>
              <w:spacing w:line="360" w:lineRule="auto"/>
              <w:rPr>
                <w:rFonts w:eastAsia="仿宋_GB2312" w:hint="eastAsia"/>
                <w:color w:val="000000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E1D2C" w:rsidRDefault="001E1D2C" w:rsidP="0086130E">
            <w:pPr>
              <w:widowControl w:val="0"/>
              <w:snapToGrid w:val="0"/>
              <w:spacing w:line="360" w:lineRule="auto"/>
              <w:rPr>
                <w:rFonts w:eastAsia="仿宋_GB2312" w:hint="eastAsia"/>
                <w:color w:val="000000"/>
                <w:szCs w:val="28"/>
              </w:rPr>
            </w:pPr>
            <w:r w:rsidRPr="008606C6">
              <w:rPr>
                <w:rFonts w:eastAsia="仿宋_GB2312" w:hint="eastAsia"/>
                <w:color w:val="000000"/>
                <w:szCs w:val="28"/>
              </w:rPr>
              <w:t>□</w:t>
            </w:r>
            <w:r w:rsidRPr="008606C6">
              <w:rPr>
                <w:rFonts w:eastAsia="仿宋_GB2312" w:hint="eastAsia"/>
                <w:color w:val="000000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8"/>
              </w:rPr>
              <w:t>6</w:t>
            </w:r>
            <w:r>
              <w:rPr>
                <w:rFonts w:eastAsia="仿宋_GB2312" w:hint="eastAsia"/>
                <w:color w:val="000000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szCs w:val="28"/>
              </w:rPr>
              <w:t>24</w:t>
            </w:r>
            <w:r>
              <w:rPr>
                <w:rFonts w:eastAsia="仿宋_GB2312" w:hint="eastAsia"/>
                <w:color w:val="000000"/>
                <w:szCs w:val="28"/>
              </w:rPr>
              <w:t>日</w:t>
            </w:r>
          </w:p>
          <w:p w:rsidR="001E1D2C" w:rsidRPr="008D74CC" w:rsidRDefault="001E1D2C" w:rsidP="0086130E">
            <w:pPr>
              <w:widowControl w:val="0"/>
              <w:snapToGrid w:val="0"/>
              <w:spacing w:line="360" w:lineRule="auto"/>
              <w:rPr>
                <w:rFonts w:eastAsia="仿宋_GB2312" w:hint="eastAsia"/>
                <w:color w:val="000000"/>
                <w:szCs w:val="28"/>
              </w:rPr>
            </w:pPr>
            <w:r w:rsidRPr="008606C6">
              <w:rPr>
                <w:rFonts w:eastAsia="仿宋_GB2312" w:hint="eastAsia"/>
                <w:color w:val="000000"/>
                <w:szCs w:val="28"/>
              </w:rPr>
              <w:t>□</w:t>
            </w:r>
            <w:r w:rsidRPr="008606C6">
              <w:rPr>
                <w:rFonts w:eastAsia="仿宋_GB2312" w:hint="eastAsia"/>
                <w:color w:val="000000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8"/>
              </w:rPr>
              <w:t>6</w:t>
            </w:r>
            <w:r>
              <w:rPr>
                <w:rFonts w:eastAsia="仿宋_GB2312" w:hint="eastAsia"/>
                <w:color w:val="000000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szCs w:val="28"/>
              </w:rPr>
              <w:t>25</w:t>
            </w:r>
            <w:r>
              <w:rPr>
                <w:rFonts w:eastAsia="仿宋_GB2312" w:hint="eastAsia"/>
                <w:color w:val="000000"/>
                <w:szCs w:val="28"/>
              </w:rPr>
              <w:t>日</w:t>
            </w:r>
          </w:p>
        </w:tc>
      </w:tr>
    </w:tbl>
    <w:p w:rsidR="001E1D2C" w:rsidRDefault="001E1D2C" w:rsidP="001E1D2C">
      <w:pPr>
        <w:snapToGrid w:val="0"/>
        <w:spacing w:line="360" w:lineRule="auto"/>
        <w:rPr>
          <w:rFonts w:eastAsia="仿宋_GB2312" w:hint="eastAsia"/>
          <w:color w:val="000000"/>
          <w:szCs w:val="28"/>
        </w:rPr>
      </w:pPr>
    </w:p>
    <w:p w:rsidR="001E1D2C" w:rsidRDefault="001E1D2C" w:rsidP="001E1D2C">
      <w:pPr>
        <w:snapToGrid w:val="0"/>
        <w:spacing w:line="360" w:lineRule="auto"/>
        <w:rPr>
          <w:rFonts w:eastAsia="仿宋_GB2312" w:hint="eastAsia"/>
          <w:color w:val="000000"/>
          <w:szCs w:val="28"/>
        </w:rPr>
      </w:pPr>
      <w:r>
        <w:rPr>
          <w:rFonts w:eastAsia="仿宋_GB2312" w:hint="eastAsia"/>
          <w:color w:val="000000"/>
          <w:szCs w:val="28"/>
        </w:rPr>
        <w:t>注：</w:t>
      </w:r>
    </w:p>
    <w:p w:rsidR="001E1D2C" w:rsidRDefault="001E1D2C" w:rsidP="001E1D2C">
      <w:pPr>
        <w:numPr>
          <w:ilvl w:val="0"/>
          <w:numId w:val="1"/>
        </w:numPr>
        <w:snapToGrid w:val="0"/>
        <w:spacing w:line="360" w:lineRule="auto"/>
        <w:rPr>
          <w:rFonts w:eastAsia="仿宋_GB2312" w:hint="eastAsia"/>
          <w:color w:val="000000"/>
          <w:szCs w:val="28"/>
        </w:rPr>
      </w:pPr>
      <w:r>
        <w:rPr>
          <w:rFonts w:eastAsia="仿宋_GB2312" w:hint="eastAsia"/>
          <w:color w:val="000000"/>
          <w:szCs w:val="28"/>
        </w:rPr>
        <w:t>会议时间：</w:t>
      </w:r>
      <w:r>
        <w:rPr>
          <w:rFonts w:eastAsia="仿宋_GB2312" w:hint="eastAsia"/>
          <w:color w:val="000000"/>
          <w:szCs w:val="28"/>
        </w:rPr>
        <w:t>6</w:t>
      </w:r>
      <w:r>
        <w:rPr>
          <w:rFonts w:eastAsia="仿宋_GB2312" w:hint="eastAsia"/>
          <w:color w:val="000000"/>
          <w:szCs w:val="28"/>
        </w:rPr>
        <w:t>月</w:t>
      </w:r>
      <w:r>
        <w:rPr>
          <w:rFonts w:eastAsia="仿宋_GB2312" w:hint="eastAsia"/>
          <w:color w:val="000000"/>
          <w:szCs w:val="28"/>
        </w:rPr>
        <w:t>24</w:t>
      </w:r>
      <w:r>
        <w:rPr>
          <w:rFonts w:eastAsia="仿宋_GB2312" w:hint="eastAsia"/>
          <w:color w:val="000000"/>
          <w:szCs w:val="28"/>
        </w:rPr>
        <w:t>日晚上</w:t>
      </w:r>
      <w:r>
        <w:rPr>
          <w:rFonts w:eastAsia="仿宋_GB2312" w:hint="eastAsia"/>
          <w:color w:val="000000"/>
          <w:szCs w:val="28"/>
        </w:rPr>
        <w:t>19:00</w:t>
      </w:r>
      <w:r>
        <w:rPr>
          <w:rFonts w:eastAsia="仿宋_GB2312" w:hint="eastAsia"/>
          <w:color w:val="000000"/>
          <w:szCs w:val="28"/>
        </w:rPr>
        <w:t>；</w:t>
      </w:r>
    </w:p>
    <w:p w:rsidR="001E1D2C" w:rsidRDefault="001E1D2C" w:rsidP="001E1D2C">
      <w:pPr>
        <w:numPr>
          <w:ilvl w:val="0"/>
          <w:numId w:val="1"/>
        </w:numPr>
        <w:snapToGrid w:val="0"/>
        <w:spacing w:line="360" w:lineRule="auto"/>
        <w:rPr>
          <w:rFonts w:eastAsia="仿宋_GB2312" w:hint="eastAsia"/>
          <w:color w:val="000000"/>
          <w:szCs w:val="28"/>
        </w:rPr>
      </w:pPr>
      <w:r>
        <w:rPr>
          <w:rFonts w:eastAsia="仿宋_GB2312" w:hint="eastAsia"/>
          <w:color w:val="000000"/>
          <w:szCs w:val="28"/>
        </w:rPr>
        <w:t>请务必于</w:t>
      </w:r>
      <w:r>
        <w:rPr>
          <w:rFonts w:eastAsia="仿宋_GB2312" w:hint="eastAsia"/>
          <w:color w:val="000000"/>
          <w:szCs w:val="28"/>
        </w:rPr>
        <w:t>6</w:t>
      </w:r>
      <w:r>
        <w:rPr>
          <w:rFonts w:eastAsia="仿宋_GB2312" w:hint="eastAsia"/>
          <w:color w:val="000000"/>
          <w:szCs w:val="28"/>
        </w:rPr>
        <w:t>月</w:t>
      </w:r>
      <w:r>
        <w:rPr>
          <w:rFonts w:eastAsia="仿宋_GB2312" w:hint="eastAsia"/>
          <w:color w:val="000000"/>
          <w:szCs w:val="28"/>
        </w:rPr>
        <w:t>8</w:t>
      </w:r>
      <w:r>
        <w:rPr>
          <w:rFonts w:eastAsia="仿宋_GB2312" w:hint="eastAsia"/>
          <w:color w:val="000000"/>
          <w:szCs w:val="28"/>
        </w:rPr>
        <w:t>日前将回执发送至邮箱：</w:t>
      </w:r>
      <w:hyperlink r:id="rId8" w:history="1">
        <w:r w:rsidRPr="00D13C19">
          <w:rPr>
            <w:rStyle w:val="a5"/>
            <w:rFonts w:eastAsia="仿宋_GB2312" w:hint="eastAsia"/>
            <w:szCs w:val="28"/>
          </w:rPr>
          <w:t>liuli2014@zju.edu.cn</w:t>
        </w:r>
      </w:hyperlink>
      <w:r>
        <w:rPr>
          <w:rFonts w:eastAsia="仿宋_GB2312" w:hint="eastAsia"/>
          <w:color w:val="000000"/>
          <w:szCs w:val="28"/>
        </w:rPr>
        <w:t>,</w:t>
      </w:r>
      <w:r>
        <w:rPr>
          <w:rFonts w:eastAsia="仿宋_GB2312" w:hint="eastAsia"/>
          <w:color w:val="000000"/>
          <w:szCs w:val="28"/>
        </w:rPr>
        <w:t>以便会务组预订酒店；</w:t>
      </w:r>
    </w:p>
    <w:p w:rsidR="00735501" w:rsidRPr="001E1D2C" w:rsidRDefault="009963D0"/>
    <w:sectPr w:rsidR="00735501" w:rsidRPr="001E1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D0" w:rsidRDefault="009963D0" w:rsidP="001E1D2C">
      <w:r>
        <w:separator/>
      </w:r>
    </w:p>
  </w:endnote>
  <w:endnote w:type="continuationSeparator" w:id="0">
    <w:p w:rsidR="009963D0" w:rsidRDefault="009963D0" w:rsidP="001E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D0" w:rsidRDefault="009963D0" w:rsidP="001E1D2C">
      <w:r>
        <w:separator/>
      </w:r>
    </w:p>
  </w:footnote>
  <w:footnote w:type="continuationSeparator" w:id="0">
    <w:p w:rsidR="009963D0" w:rsidRDefault="009963D0" w:rsidP="001E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4D5"/>
    <w:multiLevelType w:val="hybridMultilevel"/>
    <w:tmpl w:val="407E7146"/>
    <w:lvl w:ilvl="0" w:tplc="5BFAF8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F0"/>
    <w:rsid w:val="001E1D2C"/>
    <w:rsid w:val="009963D0"/>
    <w:rsid w:val="00A55E3A"/>
    <w:rsid w:val="00C269F0"/>
    <w:rsid w:val="00D3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2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D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D2C"/>
    <w:rPr>
      <w:sz w:val="18"/>
      <w:szCs w:val="18"/>
    </w:rPr>
  </w:style>
  <w:style w:type="character" w:styleId="a5">
    <w:name w:val="Hyperlink"/>
    <w:uiPriority w:val="99"/>
    <w:unhideWhenUsed/>
    <w:rsid w:val="001E1D2C"/>
    <w:rPr>
      <w:rFonts w:ascii="Times New Roman" w:eastAsia="宋体" w:hAnsi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2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D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D2C"/>
    <w:rPr>
      <w:sz w:val="18"/>
      <w:szCs w:val="18"/>
    </w:rPr>
  </w:style>
  <w:style w:type="character" w:styleId="a5">
    <w:name w:val="Hyperlink"/>
    <w:uiPriority w:val="99"/>
    <w:unhideWhenUsed/>
    <w:rsid w:val="001E1D2C"/>
    <w:rPr>
      <w:rFonts w:ascii="Times New Roman" w:eastAsia="宋体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li2014@zj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2016-06-06T03:54:00Z</dcterms:created>
  <dcterms:modified xsi:type="dcterms:W3CDTF">2016-06-06T03:55:00Z</dcterms:modified>
</cp:coreProperties>
</file>